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C731E6" w:rsidRDefault="004C7D82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</w:t>
      </w:r>
      <w:r w:rsidR="00EA28AE">
        <w:rPr>
          <w:rFonts w:ascii="Times New Roman" w:hAnsi="Times New Roman" w:cs="Times New Roman"/>
          <w:b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1307AC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Pr="00E23ECB" w:rsidRDefault="00E23ECB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D8644D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 w:rsidR="00D8644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D8644D" w:rsidRPr="00D8644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307AC" w:rsidRPr="00624F8D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="00E23ECB"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F08E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901F1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>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901F1" w:rsidRPr="005B476B" w:rsidRDefault="00E23ECB" w:rsidP="00E90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E901F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E901F1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E901F1">
        <w:rPr>
          <w:rFonts w:ascii="Times New Roman" w:hAnsi="Times New Roman" w:cs="Times New Roman"/>
          <w:sz w:val="24"/>
          <w:szCs w:val="24"/>
          <w:u w:val="single"/>
        </w:rPr>
        <w:t>86</w:t>
      </w:r>
      <w:r w:rsidR="00E901F1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F42F09" w:rsidRPr="00FE224B" w:rsidRDefault="00DF06E7" w:rsidP="00F42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главного </w:t>
      </w:r>
      <w:r w:rsidR="001A74E7">
        <w:rPr>
          <w:rFonts w:ascii="Times New Roman" w:hAnsi="Times New Roman" w:cs="Times New Roman"/>
          <w:sz w:val="26"/>
          <w:szCs w:val="26"/>
          <w:u w:val="single"/>
        </w:rPr>
        <w:br/>
        <w:t>специалист-эксперта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42F09" w:rsidRPr="00731829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 w:rsidR="00F42F09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F42F09" w:rsidRDefault="00DF06E7" w:rsidP="00F42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F42F09" w:rsidRPr="00731829">
        <w:rPr>
          <w:rFonts w:ascii="Times New Roman" w:hAnsi="Times New Roman" w:cs="Times New Roman"/>
          <w:sz w:val="26"/>
          <w:szCs w:val="26"/>
          <w:u w:val="single"/>
        </w:rPr>
        <w:t>Регулирование в области информационных технологий</w:t>
      </w:r>
      <w:r w:rsidR="00F42F0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E71D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C731E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74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E901F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FD5625" w:rsidRPr="00C731E6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требования к предоставлению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C731E6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C731E6" w:rsidRDefault="001307AC" w:rsidP="00C73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главного </w:t>
      </w:r>
      <w:r w:rsidR="002553F7">
        <w:rPr>
          <w:rFonts w:ascii="Times New Roman" w:hAnsi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 w:rsidR="000635E0"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Unix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>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хранения данных;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Единого системного каталога;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службы разрешения имен;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антивирусной защиты;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управления очередью;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осуществление информационного взаимодействия с УФНС России по г. Москве в части содействия в получении сведений из регистрирующих налоговых органов России в отношении юридических лиц, осуществляющих реорганизацию и миграцию;</w:t>
      </w:r>
    </w:p>
    <w:p w:rsidR="00C74DE0" w:rsidRPr="00010DD2" w:rsidRDefault="00C74DE0" w:rsidP="00C74DE0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010DD2">
        <w:rPr>
          <w:rFonts w:ascii="Times New Roman" w:hAnsi="Times New Roman"/>
          <w:bCs/>
          <w:color w:val="000000"/>
          <w:sz w:val="26"/>
          <w:szCs w:val="26"/>
          <w:lang w:eastAsia="ru-RU"/>
        </w:rPr>
        <w:t>администрирование аппаратного обеспечения рабочих станций;</w:t>
      </w:r>
    </w:p>
    <w:p w:rsidR="00C74DE0" w:rsidRPr="00010DD2" w:rsidRDefault="00C74DE0" w:rsidP="00C74DE0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0DD2">
        <w:rPr>
          <w:rFonts w:ascii="Times New Roman" w:hAnsi="Times New Roman"/>
          <w:bCs/>
          <w:color w:val="000000"/>
          <w:sz w:val="26"/>
          <w:szCs w:val="26"/>
          <w:lang w:eastAsia="ru-RU"/>
        </w:rPr>
        <w:t>администрирование аппаратного обеспечения периферийного оборудования;</w:t>
      </w:r>
    </w:p>
    <w:p w:rsidR="00C74DE0" w:rsidRPr="00D6771F" w:rsidRDefault="00C74DE0" w:rsidP="00C74DE0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7C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внутренний контроль в отношении выполняемых работ, определенных Перечнем операций технологических процессов </w:t>
      </w:r>
      <w:r>
        <w:rPr>
          <w:rFonts w:ascii="Times New Roman" w:hAnsi="Times New Roman" w:cs="Times New Roman"/>
          <w:color w:val="000000"/>
          <w:sz w:val="26"/>
          <w:szCs w:val="26"/>
        </w:rPr>
        <w:t>ФНС России методом самоконтроля;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взаимодействие с региональными налоговыми органами: подготовка запросов на выгрузку файлов по отсутствующим юридическим лицам для последующей загрузки в базу данных ЕГРЮЛ, подготовка запросов на выгрузку файлов по юридическим лицам, прекратившим деятельность в другом регистрирующем органе;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ежедневный анализ протоколов ошибок по ЮЛ, связь с разработчиком для их исправления;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программных комплексов для сотрудников инспекции, проходивших обучение в соответствии с планами повышения квалификации и профессиональной переподготовки с выходом в сеть Интернет;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внедрение и сопровождение ведомственных и прикладных программ, находящихся в ведении Инспекции;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обучение и консультирование пользователей ведомственных прикладных программ;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соблюдение налоговой и иной охраняемой законом тайны в соответствии с Налоговым кодексом Российской Федерации, федеральными законами и иными </w:t>
      </w:r>
      <w:r w:rsidRPr="00E901F1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сроков исполнения документов, заданий, поручений начальника отдела информационных технологий и вышестоящего руководства;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E901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</w:t>
      </w:r>
      <w:proofErr w:type="gramStart"/>
      <w:r w:rsidR="00723473">
        <w:rPr>
          <w:rFonts w:ascii="Times New Roman" w:hAnsi="Times New Roman"/>
          <w:sz w:val="26"/>
          <w:szCs w:val="26"/>
          <w:u w:val="single"/>
        </w:rPr>
        <w:t>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F42F09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F42F09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задачами  и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 w:rsidR="00A572D2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895218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C74DE0" w:rsidRPr="009B50DF" w:rsidRDefault="00C74DE0" w:rsidP="00C74DE0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9B50DF">
        <w:rPr>
          <w:rFonts w:ascii="Times New Roman" w:hAnsi="Times New Roman" w:cs="Times New Roman"/>
          <w:sz w:val="26"/>
          <w:szCs w:val="26"/>
        </w:rPr>
        <w:t xml:space="preserve">- </w:t>
      </w:r>
      <w:r w:rsidRPr="009B50DF">
        <w:rPr>
          <w:rFonts w:ascii="Times New Roman" w:hAnsi="Times New Roman" w:cs="Times New Roman"/>
          <w:color w:val="000000"/>
          <w:sz w:val="26"/>
          <w:szCs w:val="26"/>
        </w:rPr>
        <w:t>организации и обеспечении постановки задач на выполнение работ, а также обеспечение контроля качества выполнения работ при взаимодействии НО с ФКУ «Налог-Сервис» ФНС России</w:t>
      </w:r>
      <w:r w:rsidRPr="009B50DF">
        <w:rPr>
          <w:rFonts w:ascii="Times New Roman" w:hAnsi="Times New Roman" w:cs="Times New Roman"/>
          <w:sz w:val="26"/>
          <w:szCs w:val="26"/>
        </w:rPr>
        <w:t>.</w:t>
      </w:r>
    </w:p>
    <w:p w:rsidR="00C74DE0" w:rsidRPr="009B50DF" w:rsidRDefault="00C74DE0" w:rsidP="00C74DE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B50DF">
        <w:rPr>
          <w:rFonts w:ascii="Times New Roman" w:hAnsi="Times New Roman" w:cs="Times New Roman"/>
          <w:sz w:val="26"/>
          <w:szCs w:val="26"/>
        </w:rPr>
        <w:lastRenderedPageBreak/>
        <w:t>- иным вопросам, предусмотренным Положением о Межрайонной инспекции Федеральной налоговой службы  № 46 по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50DF">
        <w:rPr>
          <w:rFonts w:ascii="Times New Roman" w:hAnsi="Times New Roman" w:cs="Times New Roman"/>
          <w:sz w:val="26"/>
          <w:szCs w:val="26"/>
        </w:rPr>
        <w:t>Москве, Положением об Отделе информационных технологий, регламентами инспекции, иными нормативными актами</w:t>
      </w:r>
      <w:r w:rsidRPr="009B50D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</w:t>
      </w:r>
      <w:r w:rsidR="00C74DE0">
        <w:rPr>
          <w:rFonts w:ascii="Times New Roman" w:hAnsi="Times New Roman" w:cs="Times New Roman"/>
          <w:sz w:val="26"/>
          <w:szCs w:val="26"/>
        </w:rPr>
        <w:t>я сотрудников отдела, инспекции;</w:t>
      </w:r>
    </w:p>
    <w:p w:rsidR="00C74DE0" w:rsidRPr="009B50DF" w:rsidRDefault="00C74DE0" w:rsidP="00C7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50DF">
        <w:rPr>
          <w:rFonts w:ascii="Times New Roman" w:hAnsi="Times New Roman" w:cs="Times New Roman"/>
          <w:sz w:val="26"/>
          <w:szCs w:val="26"/>
        </w:rPr>
        <w:t xml:space="preserve">- организация работ по взаимодействию НО с </w:t>
      </w:r>
      <w:r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России;</w:t>
      </w:r>
    </w:p>
    <w:p w:rsidR="006F3D4E" w:rsidRPr="00A2555A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555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</w:t>
      </w:r>
      <w:r w:rsidR="00C74DE0">
        <w:rPr>
          <w:rFonts w:ascii="Times New Roman" w:hAnsi="Times New Roman" w:cs="Times New Roman"/>
          <w:sz w:val="26"/>
          <w:szCs w:val="26"/>
        </w:rPr>
        <w:t xml:space="preserve"> </w:t>
      </w:r>
      <w:r w:rsidRPr="00A2555A">
        <w:rPr>
          <w:rFonts w:ascii="Times New Roman" w:hAnsi="Times New Roman" w:cs="Times New Roman"/>
          <w:sz w:val="26"/>
          <w:szCs w:val="26"/>
        </w:rPr>
        <w:t>Москве, Положением об информационных технологий, регламентами инспекции, иными нормативными актами.</w:t>
      </w:r>
    </w:p>
    <w:p w:rsidR="0080071B" w:rsidRDefault="0080071B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</w:t>
      </w:r>
      <w:r w:rsidR="00F42F09">
        <w:rPr>
          <w:rFonts w:ascii="Times New Roman" w:hAnsi="Times New Roman"/>
          <w:sz w:val="26"/>
          <w:szCs w:val="26"/>
          <w:u w:val="single"/>
        </w:rPr>
        <w:t>и</w:t>
      </w:r>
      <w:r w:rsidR="00723473">
        <w:rPr>
          <w:rFonts w:ascii="Times New Roman" w:hAnsi="Times New Roman"/>
          <w:sz w:val="26"/>
          <w:szCs w:val="26"/>
          <w:u w:val="single"/>
        </w:rPr>
        <w:t>алист-эксперт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901F1" w:rsidRPr="00D8644D" w:rsidRDefault="00E4302F" w:rsidP="00D8644D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09" w:hanging="357"/>
        <w:contextualSpacing w:val="0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8644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D8644D" w:rsidRDefault="00D8644D" w:rsidP="00D8644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8644D" w:rsidP="00D8644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51F9A" w:rsidRDefault="00C51F9A" w:rsidP="00F42F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</w:t>
      </w:r>
      <w:bookmarkStart w:id="1" w:name="_GoBack"/>
      <w:bookmarkEnd w:id="1"/>
      <w:r w:rsidR="00E901F1">
        <w:rPr>
          <w:rFonts w:ascii="Times New Roman" w:hAnsi="Times New Roman" w:cs="Times New Roman"/>
          <w:sz w:val="26"/>
          <w:szCs w:val="26"/>
          <w:u w:val="single"/>
        </w:rPr>
        <w:t xml:space="preserve"> специалиста-эксперта</w:t>
      </w:r>
      <w:r w:rsidR="00E901F1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2553F7" w:rsidRPr="00B272D9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2553F7" w:rsidRPr="007D0C52">
        <w:rPr>
          <w:rFonts w:ascii="Times New Roman" w:hAnsi="Times New Roman" w:cs="Times New Roman"/>
          <w:sz w:val="26"/>
          <w:szCs w:val="26"/>
          <w:u w:val="single"/>
        </w:rPr>
        <w:t>главного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553F7">
        <w:rPr>
          <w:rFonts w:ascii="Times New Roman" w:hAnsi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EF0F3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EF0F3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F0F3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стабильность функционирования БД ЕГРЮЛ;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своевременность направления сведений в отношении юридических лиц в территориальные инспекции и регистрирующие органы других регионов РФ;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оперативность взаимодействия с разработчиками Горячей линии ФГУП ГНИВЦ ФНС России по вопросам исправления ошибок импорта и экспорта сведений из региональной БД ЕГРЮЛ;</w:t>
      </w:r>
    </w:p>
    <w:p w:rsidR="00EF0F31" w:rsidRPr="00EF0F31" w:rsidRDefault="00EF0F31" w:rsidP="00EF0F31">
      <w:pPr>
        <w:tabs>
          <w:tab w:val="left" w:pos="885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выполнение поставленных задач; 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эффективное использование знаний и опыта работы, повышение квалификации.</w:t>
      </w:r>
    </w:p>
    <w:p w:rsidR="00CB100A" w:rsidRDefault="00CB100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D8644D" w:rsidRPr="00633C83" w:rsidTr="00D8644D">
        <w:tc>
          <w:tcPr>
            <w:tcW w:w="5670" w:type="dxa"/>
            <w:tcBorders>
              <w:bottom w:val="single" w:sz="4" w:space="0" w:color="auto"/>
            </w:tcBorders>
          </w:tcPr>
          <w:p w:rsidR="00D8644D" w:rsidRPr="00D8644D" w:rsidRDefault="00D8644D" w:rsidP="00D8644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информационных технологий</w:t>
            </w:r>
          </w:p>
        </w:tc>
        <w:tc>
          <w:tcPr>
            <w:tcW w:w="284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44D" w:rsidRPr="00633C83" w:rsidTr="00D8644D">
        <w:tc>
          <w:tcPr>
            <w:tcW w:w="5670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D8644D" w:rsidRPr="00633C83" w:rsidTr="00D8644D">
        <w:trPr>
          <w:trHeight w:val="263"/>
        </w:trPr>
        <w:tc>
          <w:tcPr>
            <w:tcW w:w="5670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D8644D" w:rsidRPr="00633C83" w:rsidTr="00D8644D">
        <w:tc>
          <w:tcPr>
            <w:tcW w:w="5670" w:type="dxa"/>
            <w:tcBorders>
              <w:bottom w:val="single" w:sz="4" w:space="0" w:color="auto"/>
            </w:tcBorders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8644D" w:rsidRPr="00633C83" w:rsidRDefault="00D8644D" w:rsidP="00A05B77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644D" w:rsidRPr="00633C83" w:rsidTr="00D8644D">
        <w:tc>
          <w:tcPr>
            <w:tcW w:w="5670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8644D" w:rsidRPr="00633C83" w:rsidRDefault="00D8644D" w:rsidP="00A05B77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C51F9A" w:rsidRPr="00CB100A" w:rsidRDefault="00C51F9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sectPr w:rsidR="00C51F9A" w:rsidRPr="00CB100A" w:rsidSect="00A778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F2A" w:rsidRDefault="006B1F2A" w:rsidP="008F5841">
      <w:pPr>
        <w:spacing w:after="0" w:line="240" w:lineRule="auto"/>
      </w:pPr>
      <w:r>
        <w:separator/>
      </w:r>
    </w:p>
  </w:endnote>
  <w:endnote w:type="continuationSeparator" w:id="0">
    <w:p w:rsidR="006B1F2A" w:rsidRDefault="006B1F2A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F2A" w:rsidRDefault="006B1F2A" w:rsidP="008F5841">
      <w:pPr>
        <w:spacing w:after="0" w:line="240" w:lineRule="auto"/>
      </w:pPr>
      <w:r>
        <w:separator/>
      </w:r>
    </w:p>
  </w:footnote>
  <w:footnote w:type="continuationSeparator" w:id="0">
    <w:p w:rsidR="006B1F2A" w:rsidRDefault="006B1F2A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3731702"/>
      <w:docPartObj>
        <w:docPartGallery w:val="Page Numbers (Top of Page)"/>
        <w:docPartUnique/>
      </w:docPartObj>
    </w:sdtPr>
    <w:sdtEndPr/>
    <w:sdtContent>
      <w:p w:rsidR="00A778E6" w:rsidRDefault="00094FD0">
        <w:pPr>
          <w:pStyle w:val="af0"/>
          <w:jc w:val="center"/>
        </w:pPr>
        <w:r>
          <w:fldChar w:fldCharType="begin"/>
        </w:r>
        <w:r w:rsidR="00A778E6">
          <w:instrText>PAGE   \* MERGEFORMAT</w:instrText>
        </w:r>
        <w:r>
          <w:fldChar w:fldCharType="separate"/>
        </w:r>
        <w:r w:rsidR="00D8644D">
          <w:rPr>
            <w:noProof/>
          </w:rPr>
          <w:t>2</w:t>
        </w:r>
        <w:r>
          <w:fldChar w:fldCharType="end"/>
        </w:r>
      </w:p>
    </w:sdtContent>
  </w:sdt>
  <w:p w:rsidR="00A778E6" w:rsidRDefault="00A778E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7165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A57FE"/>
    <w:multiLevelType w:val="hybridMultilevel"/>
    <w:tmpl w:val="040C79E2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24"/>
  </w:num>
  <w:num w:numId="5">
    <w:abstractNumId w:val="23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22"/>
  </w:num>
  <w:num w:numId="12">
    <w:abstractNumId w:val="12"/>
  </w:num>
  <w:num w:numId="13">
    <w:abstractNumId w:val="0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9"/>
  </w:num>
  <w:num w:numId="19">
    <w:abstractNumId w:val="8"/>
  </w:num>
  <w:num w:numId="20">
    <w:abstractNumId w:val="6"/>
  </w:num>
  <w:num w:numId="21">
    <w:abstractNumId w:val="5"/>
  </w:num>
  <w:num w:numId="22">
    <w:abstractNumId w:val="1"/>
  </w:num>
  <w:num w:numId="23">
    <w:abstractNumId w:val="16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6C05"/>
    <w:rsid w:val="00061854"/>
    <w:rsid w:val="000635E0"/>
    <w:rsid w:val="00080FCA"/>
    <w:rsid w:val="000925BC"/>
    <w:rsid w:val="00094B12"/>
    <w:rsid w:val="00094FD0"/>
    <w:rsid w:val="000B66BB"/>
    <w:rsid w:val="000B7392"/>
    <w:rsid w:val="000C5DEF"/>
    <w:rsid w:val="000F7B58"/>
    <w:rsid w:val="001154F0"/>
    <w:rsid w:val="001307AC"/>
    <w:rsid w:val="00131828"/>
    <w:rsid w:val="00170539"/>
    <w:rsid w:val="00170891"/>
    <w:rsid w:val="001A3A20"/>
    <w:rsid w:val="001A74E7"/>
    <w:rsid w:val="0024581C"/>
    <w:rsid w:val="002553F7"/>
    <w:rsid w:val="002A4157"/>
    <w:rsid w:val="002C3322"/>
    <w:rsid w:val="002D03F8"/>
    <w:rsid w:val="002E71D0"/>
    <w:rsid w:val="002F5D36"/>
    <w:rsid w:val="00300A36"/>
    <w:rsid w:val="00335028"/>
    <w:rsid w:val="003868A9"/>
    <w:rsid w:val="003A7518"/>
    <w:rsid w:val="003C4A8B"/>
    <w:rsid w:val="00423BFB"/>
    <w:rsid w:val="004240B5"/>
    <w:rsid w:val="00447738"/>
    <w:rsid w:val="00447E31"/>
    <w:rsid w:val="00496B68"/>
    <w:rsid w:val="004C7D82"/>
    <w:rsid w:val="004E1559"/>
    <w:rsid w:val="005376FC"/>
    <w:rsid w:val="00562D1A"/>
    <w:rsid w:val="0057547E"/>
    <w:rsid w:val="00596076"/>
    <w:rsid w:val="005B1A5A"/>
    <w:rsid w:val="005B476B"/>
    <w:rsid w:val="005B5FE8"/>
    <w:rsid w:val="005C3ED8"/>
    <w:rsid w:val="00620140"/>
    <w:rsid w:val="006248FE"/>
    <w:rsid w:val="0069265D"/>
    <w:rsid w:val="006B1F2A"/>
    <w:rsid w:val="006C2CC9"/>
    <w:rsid w:val="006D3E24"/>
    <w:rsid w:val="006F08EE"/>
    <w:rsid w:val="006F3D4E"/>
    <w:rsid w:val="00723473"/>
    <w:rsid w:val="007A5D05"/>
    <w:rsid w:val="007B1781"/>
    <w:rsid w:val="007C6A0D"/>
    <w:rsid w:val="007D0C52"/>
    <w:rsid w:val="0080071B"/>
    <w:rsid w:val="008751C0"/>
    <w:rsid w:val="00877F44"/>
    <w:rsid w:val="008826BE"/>
    <w:rsid w:val="00895218"/>
    <w:rsid w:val="008A5D4A"/>
    <w:rsid w:val="008D75CB"/>
    <w:rsid w:val="008E63C3"/>
    <w:rsid w:val="008F5841"/>
    <w:rsid w:val="00915EBE"/>
    <w:rsid w:val="00926DDF"/>
    <w:rsid w:val="009F5B63"/>
    <w:rsid w:val="00A034B7"/>
    <w:rsid w:val="00A241FC"/>
    <w:rsid w:val="00A2555A"/>
    <w:rsid w:val="00A333C9"/>
    <w:rsid w:val="00A572D2"/>
    <w:rsid w:val="00A778E6"/>
    <w:rsid w:val="00A87304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51F9A"/>
    <w:rsid w:val="00C66B40"/>
    <w:rsid w:val="00C717C8"/>
    <w:rsid w:val="00C731E6"/>
    <w:rsid w:val="00C74DE0"/>
    <w:rsid w:val="00C85D19"/>
    <w:rsid w:val="00CB100A"/>
    <w:rsid w:val="00CC7D7D"/>
    <w:rsid w:val="00CF16E5"/>
    <w:rsid w:val="00CF467D"/>
    <w:rsid w:val="00D114AB"/>
    <w:rsid w:val="00D8644D"/>
    <w:rsid w:val="00DF06E7"/>
    <w:rsid w:val="00E23ECB"/>
    <w:rsid w:val="00E30D19"/>
    <w:rsid w:val="00E374DE"/>
    <w:rsid w:val="00E4302F"/>
    <w:rsid w:val="00E65086"/>
    <w:rsid w:val="00E901F1"/>
    <w:rsid w:val="00EA28AE"/>
    <w:rsid w:val="00EF0F31"/>
    <w:rsid w:val="00F17B7F"/>
    <w:rsid w:val="00F42F09"/>
    <w:rsid w:val="00F50123"/>
    <w:rsid w:val="00F83116"/>
    <w:rsid w:val="00F84EFB"/>
    <w:rsid w:val="00F85F8D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03B8C6-A006-49CA-9C00-9EFF94A1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778E6"/>
  </w:style>
  <w:style w:type="paragraph" w:styleId="af2">
    <w:name w:val="footer"/>
    <w:basedOn w:val="a"/>
    <w:link w:val="af3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778E6"/>
  </w:style>
  <w:style w:type="paragraph" w:styleId="af4">
    <w:name w:val="Balloon Text"/>
    <w:basedOn w:val="a"/>
    <w:link w:val="af5"/>
    <w:uiPriority w:val="99"/>
    <w:semiHidden/>
    <w:unhideWhenUsed/>
    <w:rsid w:val="00EA28A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8AE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F40E-5BC2-47FD-9916-6843CD78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2018-02-05T13:18:00Z</cp:lastPrinted>
  <dcterms:created xsi:type="dcterms:W3CDTF">2019-10-02T11:27:00Z</dcterms:created>
  <dcterms:modified xsi:type="dcterms:W3CDTF">2021-05-31T13:52:00Z</dcterms:modified>
</cp:coreProperties>
</file>